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kern w:val="0"/>
          <w:sz w:val="21"/>
          <w:szCs w:val="21"/>
        </w:rPr>
      </w:pPr>
      <w:r>
        <w:rPr>
          <w:kern w:val="0"/>
          <w:sz w:val="21"/>
          <w:szCs w:val="21"/>
        </w:rPr>
        <w:t>招标项目名称：</w:t>
      </w:r>
      <w:r>
        <w:rPr>
          <w:rFonts w:hint="eastAsia"/>
          <w:kern w:val="0"/>
          <w:sz w:val="21"/>
          <w:szCs w:val="21"/>
        </w:rPr>
        <w:t>河北高速集团通衢科技有限公司张承高速承德段光伏发电项目设计施工总承包</w:t>
      </w:r>
    </w:p>
    <w:p>
      <w:pPr>
        <w:widowControl/>
        <w:shd w:val="clear" w:color="auto" w:fill="FFFFFF"/>
        <w:adjustRightInd w:val="0"/>
        <w:snapToGrid w:val="0"/>
        <w:spacing w:line="360" w:lineRule="auto"/>
        <w:jc w:val="left"/>
        <w:rPr>
          <w:rFonts w:hint="eastAsia"/>
          <w:kern w:val="0"/>
          <w:sz w:val="21"/>
          <w:szCs w:val="21"/>
        </w:rPr>
      </w:pPr>
      <w:r>
        <w:rPr>
          <w:kern w:val="0"/>
          <w:sz w:val="21"/>
          <w:szCs w:val="21"/>
        </w:rPr>
        <w:t>招标项目编号：</w:t>
      </w:r>
      <w:r>
        <w:rPr>
          <w:rFonts w:hint="eastAsia"/>
          <w:kern w:val="0"/>
          <w:sz w:val="21"/>
          <w:szCs w:val="21"/>
        </w:rPr>
        <w:t>TQ-GC-2023-066</w:t>
      </w:r>
    </w:p>
    <w:p>
      <w:pPr>
        <w:widowControl/>
        <w:shd w:val="clear" w:color="auto" w:fill="FFFFFF"/>
        <w:adjustRightInd w:val="0"/>
        <w:snapToGrid w:val="0"/>
        <w:spacing w:line="360" w:lineRule="auto"/>
        <w:jc w:val="left"/>
        <w:rPr>
          <w:kern w:val="0"/>
          <w:sz w:val="21"/>
          <w:szCs w:val="21"/>
        </w:rPr>
      </w:pPr>
      <w:r>
        <w:rPr>
          <w:kern w:val="0"/>
          <w:sz w:val="21"/>
          <w:szCs w:val="21"/>
        </w:rPr>
        <w:t>公示名称：</w:t>
      </w:r>
      <w:bookmarkStart w:id="1" w:name="_GoBack"/>
      <w:r>
        <w:rPr>
          <w:rFonts w:hint="eastAsia"/>
          <w:kern w:val="0"/>
          <w:sz w:val="21"/>
          <w:szCs w:val="21"/>
        </w:rPr>
        <w:t>河北高速集团通衢科技有限公司张承高速承德段光伏发电项目设计施工总承包</w:t>
      </w:r>
      <w:r>
        <w:rPr>
          <w:kern w:val="0"/>
          <w:sz w:val="21"/>
          <w:szCs w:val="21"/>
        </w:rPr>
        <w:t>中标候选人公示</w:t>
      </w:r>
      <w:bookmarkEnd w:id="1"/>
    </w:p>
    <w:p>
      <w:pPr>
        <w:widowControl/>
        <w:shd w:val="clear" w:color="auto" w:fill="FFFFFF"/>
        <w:adjustRightInd w:val="0"/>
        <w:snapToGrid w:val="0"/>
        <w:spacing w:line="360" w:lineRule="auto"/>
        <w:jc w:val="left"/>
        <w:rPr>
          <w:kern w:val="0"/>
          <w:sz w:val="21"/>
          <w:szCs w:val="21"/>
        </w:rPr>
      </w:pPr>
      <w:r>
        <w:rPr>
          <w:kern w:val="0"/>
          <w:sz w:val="21"/>
          <w:szCs w:val="21"/>
        </w:rPr>
        <w:t>公示编号：</w:t>
      </w:r>
      <w:r>
        <w:rPr>
          <w:rFonts w:hint="eastAsia"/>
          <w:kern w:val="0"/>
          <w:sz w:val="21"/>
          <w:szCs w:val="21"/>
        </w:rPr>
        <w:t>TQ-GC-2023-066</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83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283"/>
        <w:gridCol w:w="50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16"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w:t>
            </w:r>
            <w:r>
              <w:rPr>
                <w:rFonts w:hint="eastAsia"/>
                <w:kern w:val="0"/>
                <w:sz w:val="21"/>
                <w:szCs w:val="21"/>
              </w:rPr>
              <w:t>河北高速集团通衢科技有限公司张承高速承德段光伏发电项目设计施工总承包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2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所属专业：</w:t>
            </w:r>
            <w:r>
              <w:rPr>
                <w:rFonts w:hint="eastAsia"/>
                <w:kern w:val="0"/>
                <w:sz w:val="21"/>
                <w:szCs w:val="21"/>
              </w:rPr>
              <w:t>能源电力</w:t>
            </w:r>
          </w:p>
        </w:tc>
        <w:tc>
          <w:tcPr>
            <w:tcW w:w="50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所属地区：河北省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2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开标时间：2023-1</w:t>
            </w:r>
            <w:r>
              <w:rPr>
                <w:rFonts w:hint="eastAsia"/>
                <w:kern w:val="0"/>
                <w:sz w:val="21"/>
                <w:szCs w:val="21"/>
                <w:lang w:val="en-US" w:eastAsia="zh-CN"/>
              </w:rPr>
              <w:t>1</w:t>
            </w:r>
            <w:r>
              <w:rPr>
                <w:kern w:val="0"/>
                <w:sz w:val="21"/>
                <w:szCs w:val="21"/>
              </w:rPr>
              <w:t>-</w:t>
            </w:r>
            <w:r>
              <w:rPr>
                <w:rFonts w:hint="eastAsia"/>
                <w:kern w:val="0"/>
                <w:sz w:val="21"/>
                <w:szCs w:val="21"/>
                <w:lang w:val="en-US" w:eastAsia="zh-CN"/>
              </w:rPr>
              <w:t>9</w:t>
            </w:r>
            <w:r>
              <w:rPr>
                <w:kern w:val="0"/>
                <w:sz w:val="21"/>
                <w:szCs w:val="21"/>
              </w:rPr>
              <w:t xml:space="preserve"> 10:00</w:t>
            </w:r>
          </w:p>
        </w:tc>
        <w:tc>
          <w:tcPr>
            <w:tcW w:w="50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1</w:t>
            </w:r>
            <w:r>
              <w:rPr>
                <w:rFonts w:hint="eastAsia"/>
                <w:kern w:val="0"/>
                <w:sz w:val="21"/>
                <w:szCs w:val="21"/>
              </w:rPr>
              <w:t>机位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2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default" w:eastAsia="宋体"/>
                <w:kern w:val="0"/>
                <w:sz w:val="21"/>
                <w:szCs w:val="21"/>
                <w:lang w:val="en-US" w:eastAsia="zh-CN"/>
              </w:rPr>
            </w:pPr>
            <w:r>
              <w:rPr>
                <w:kern w:val="0"/>
                <w:sz w:val="21"/>
                <w:szCs w:val="21"/>
              </w:rPr>
              <w:t>公示开始日期：2023-11-</w:t>
            </w:r>
            <w:r>
              <w:rPr>
                <w:rFonts w:hint="eastAsia"/>
                <w:kern w:val="0"/>
                <w:sz w:val="21"/>
                <w:szCs w:val="21"/>
                <w:lang w:val="en-US" w:eastAsia="zh-CN"/>
              </w:rPr>
              <w:t>11</w:t>
            </w:r>
          </w:p>
        </w:tc>
        <w:tc>
          <w:tcPr>
            <w:tcW w:w="503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rFonts w:hint="default" w:eastAsia="宋体"/>
                <w:kern w:val="0"/>
                <w:sz w:val="21"/>
                <w:szCs w:val="21"/>
                <w:lang w:val="en-US" w:eastAsia="zh-CN"/>
              </w:rPr>
            </w:pPr>
            <w:r>
              <w:rPr>
                <w:kern w:val="0"/>
                <w:sz w:val="21"/>
                <w:szCs w:val="21"/>
              </w:rPr>
              <w:t>公示截止日期：2023-11-</w:t>
            </w:r>
            <w:r>
              <w:rPr>
                <w:rFonts w:hint="eastAsia"/>
                <w:kern w:val="0"/>
                <w:sz w:val="21"/>
                <w:szCs w:val="21"/>
                <w:lang w:val="en-US" w:eastAsia="zh-CN"/>
              </w:rPr>
              <w:t>13</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1.中标候选人名单 </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02"/>
        <w:gridCol w:w="1174"/>
        <w:gridCol w:w="1358"/>
        <w:gridCol w:w="1354"/>
        <w:gridCol w:w="1592"/>
        <w:gridCol w:w="1161"/>
        <w:gridCol w:w="11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1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eastAsia="zh-CN"/>
              </w:rPr>
            </w:pPr>
            <w:r>
              <w:rPr>
                <w:kern w:val="0"/>
                <w:sz w:val="21"/>
                <w:szCs w:val="21"/>
              </w:rPr>
              <w:t>投标价格</w:t>
            </w:r>
            <w:r>
              <w:rPr>
                <w:rFonts w:hint="eastAsia"/>
                <w:kern w:val="0"/>
                <w:sz w:val="21"/>
                <w:szCs w:val="21"/>
                <w:lang w:eastAsia="zh-CN"/>
              </w:rPr>
              <w:t>（</w:t>
            </w:r>
            <w:r>
              <w:rPr>
                <w:rFonts w:hint="eastAsia"/>
                <w:kern w:val="0"/>
                <w:sz w:val="21"/>
                <w:szCs w:val="21"/>
                <w:lang w:val="en-US" w:eastAsia="zh-CN"/>
              </w:rPr>
              <w:t>元</w:t>
            </w:r>
            <w:r>
              <w:rPr>
                <w:rFonts w:hint="eastAsia"/>
                <w:kern w:val="0"/>
                <w:sz w:val="21"/>
                <w:szCs w:val="21"/>
                <w:lang w:eastAsia="zh-CN"/>
              </w:rPr>
              <w:t>）</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eastAsia="zh-CN"/>
              </w:rPr>
            </w:pPr>
            <w:r>
              <w:rPr>
                <w:kern w:val="0"/>
                <w:sz w:val="21"/>
                <w:szCs w:val="21"/>
              </w:rPr>
              <w:t>评标价格</w:t>
            </w:r>
            <w:r>
              <w:rPr>
                <w:rFonts w:hint="eastAsia"/>
                <w:kern w:val="0"/>
                <w:sz w:val="21"/>
                <w:szCs w:val="21"/>
                <w:lang w:eastAsia="zh-CN"/>
              </w:rPr>
              <w:t>（</w:t>
            </w:r>
            <w:r>
              <w:rPr>
                <w:rFonts w:hint="eastAsia"/>
                <w:kern w:val="0"/>
                <w:sz w:val="21"/>
                <w:szCs w:val="21"/>
                <w:lang w:val="en-US" w:eastAsia="zh-CN"/>
              </w:rPr>
              <w:t>元</w:t>
            </w:r>
            <w:r>
              <w:rPr>
                <w:rFonts w:hint="eastAsia"/>
                <w:kern w:val="0"/>
                <w:sz w:val="21"/>
                <w:szCs w:val="21"/>
                <w:lang w:eastAsia="zh-CN"/>
              </w:rPr>
              <w:t>）</w:t>
            </w:r>
          </w:p>
        </w:tc>
        <w:tc>
          <w:tcPr>
            <w:tcW w:w="159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质量标准</w:t>
            </w:r>
          </w:p>
        </w:tc>
        <w:tc>
          <w:tcPr>
            <w:tcW w:w="116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安全目标</w:t>
            </w:r>
          </w:p>
        </w:tc>
        <w:tc>
          <w:tcPr>
            <w:tcW w:w="116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工期</w:t>
            </w:r>
          </w:p>
          <w:p>
            <w:pPr>
              <w:widowControl/>
              <w:adjustRightInd w:val="0"/>
              <w:snapToGrid w:val="0"/>
              <w:jc w:val="center"/>
              <w:rPr>
                <w:rFonts w:hint="eastAsia"/>
                <w:kern w:val="0"/>
                <w:sz w:val="21"/>
                <w:szCs w:val="21"/>
              </w:rPr>
            </w:pPr>
            <w:r>
              <w:rPr>
                <w:rFonts w:hint="eastAsia"/>
                <w:kern w:val="0"/>
                <w:sz w:val="21"/>
                <w:szCs w:val="21"/>
              </w:rPr>
              <w:t>（日历天）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1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sz w:val="21"/>
                <w:szCs w:val="21"/>
              </w:rPr>
              <w:t>河北中驰电力工程有限公司</w:t>
            </w:r>
          </w:p>
        </w:tc>
        <w:tc>
          <w:tcPr>
            <w:tcW w:w="13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sz w:val="21"/>
                <w:szCs w:val="21"/>
              </w:rPr>
              <w:t>32647036.60</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sz w:val="21"/>
                <w:szCs w:val="21"/>
              </w:rPr>
              <w:t>32647036.60</w:t>
            </w:r>
          </w:p>
        </w:tc>
        <w:tc>
          <w:tcPr>
            <w:tcW w:w="159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设计质量标准：符合国家、行业技术规范，通过主管部门批复；施工质量标准：合格</w:t>
            </w:r>
          </w:p>
        </w:tc>
        <w:tc>
          <w:tcPr>
            <w:tcW w:w="116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不发生较大及以上安全生产责任事故</w:t>
            </w:r>
          </w:p>
        </w:tc>
        <w:tc>
          <w:tcPr>
            <w:tcW w:w="116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42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1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湖南恒鑫输变电工程有限公司</w:t>
            </w:r>
          </w:p>
        </w:tc>
        <w:tc>
          <w:tcPr>
            <w:tcW w:w="13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33357396</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33357396</w:t>
            </w:r>
          </w:p>
        </w:tc>
        <w:tc>
          <w:tcPr>
            <w:tcW w:w="159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设计要求的质量标准：符合国家、行业技术规范，通过主管部门批复；施工要求的质量标准：合格</w:t>
            </w:r>
          </w:p>
        </w:tc>
        <w:tc>
          <w:tcPr>
            <w:tcW w:w="116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不发生较大及以上安全生产责任事故</w:t>
            </w:r>
          </w:p>
        </w:tc>
        <w:tc>
          <w:tcPr>
            <w:tcW w:w="116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42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0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11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河北卓恒电力工程有限公司</w:t>
            </w:r>
          </w:p>
        </w:tc>
        <w:tc>
          <w:tcPr>
            <w:tcW w:w="13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33372764.78</w:t>
            </w:r>
          </w:p>
        </w:tc>
        <w:tc>
          <w:tcPr>
            <w:tcW w:w="135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33372764.78</w:t>
            </w:r>
          </w:p>
        </w:tc>
        <w:tc>
          <w:tcPr>
            <w:tcW w:w="159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设计要求的质量标准：符合国家、行业技术规范，通过主管部门批复施工要求的质量标准：合格</w:t>
            </w:r>
          </w:p>
        </w:tc>
        <w:tc>
          <w:tcPr>
            <w:tcW w:w="116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不发生较大及以上安全生产责任事故</w:t>
            </w:r>
          </w:p>
        </w:tc>
        <w:tc>
          <w:tcPr>
            <w:tcW w:w="116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42</w:t>
            </w:r>
          </w:p>
        </w:tc>
      </w:tr>
    </w:tbl>
    <w:p>
      <w:pPr>
        <w:widowControl/>
        <w:shd w:val="clear" w:color="auto" w:fill="FFFFFF"/>
        <w:adjustRightInd w:val="0"/>
        <w:snapToGrid w:val="0"/>
        <w:spacing w:line="360" w:lineRule="auto"/>
        <w:jc w:val="left"/>
        <w:rPr>
          <w:kern w:val="0"/>
          <w:sz w:val="21"/>
          <w:szCs w:val="21"/>
        </w:rPr>
      </w:pPr>
      <w:r>
        <w:rPr>
          <w:kern w:val="0"/>
          <w:sz w:val="21"/>
          <w:szCs w:val="21"/>
        </w:rPr>
        <w:t>2.</w:t>
      </w:r>
      <w:r>
        <w:rPr>
          <w:rFonts w:hint="eastAsia"/>
          <w:kern w:val="0"/>
          <w:sz w:val="21"/>
          <w:szCs w:val="21"/>
          <w:lang w:eastAsia="zh-CN"/>
        </w:rPr>
        <w:t>（</w:t>
      </w:r>
      <w:r>
        <w:rPr>
          <w:rFonts w:hint="eastAsia"/>
          <w:kern w:val="0"/>
          <w:sz w:val="21"/>
          <w:szCs w:val="21"/>
          <w:lang w:val="en-US" w:eastAsia="zh-CN"/>
        </w:rPr>
        <w:t>1</w:t>
      </w:r>
      <w:r>
        <w:rPr>
          <w:rFonts w:hint="eastAsia"/>
          <w:kern w:val="0"/>
          <w:sz w:val="21"/>
          <w:szCs w:val="21"/>
          <w:lang w:eastAsia="zh-CN"/>
        </w:rPr>
        <w:t>）</w:t>
      </w:r>
      <w:r>
        <w:rPr>
          <w:kern w:val="0"/>
          <w:sz w:val="21"/>
          <w:szCs w:val="21"/>
        </w:rPr>
        <w:t>中标候选人项目</w:t>
      </w:r>
      <w:r>
        <w:rPr>
          <w:rFonts w:hint="eastAsia"/>
          <w:kern w:val="0"/>
          <w:sz w:val="21"/>
          <w:szCs w:val="21"/>
          <w:lang w:val="en-US" w:eastAsia="zh-CN"/>
        </w:rPr>
        <w:t>经理</w:t>
      </w:r>
      <w:r>
        <w:rPr>
          <w:kern w:val="0"/>
          <w:sz w:val="21"/>
          <w:szCs w:val="21"/>
        </w:rPr>
        <w:t xml:space="preserve"> </w:t>
      </w:r>
    </w:p>
    <w:tbl>
      <w:tblPr>
        <w:tblStyle w:val="5"/>
        <w:tblW w:w="82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30"/>
        <w:gridCol w:w="1951"/>
        <w:gridCol w:w="1362"/>
        <w:gridCol w:w="1514"/>
        <w:gridCol w:w="2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项目经理姓名</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sz w:val="21"/>
                <w:szCs w:val="21"/>
              </w:rPr>
              <w:t>河北中驰电力工程有限公司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张立元</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一级建造师</w:t>
            </w:r>
            <w:r>
              <w:rPr>
                <w:rFonts w:hint="eastAsia"/>
                <w:kern w:val="0"/>
                <w:sz w:val="21"/>
                <w:szCs w:val="21"/>
                <w:lang w:eastAsia="zh-CN"/>
              </w:rPr>
              <w:t>（</w:t>
            </w:r>
            <w:r>
              <w:rPr>
                <w:rFonts w:hint="eastAsia"/>
                <w:kern w:val="0"/>
                <w:sz w:val="21"/>
                <w:szCs w:val="21"/>
                <w:lang w:val="en-US" w:eastAsia="zh-CN"/>
              </w:rPr>
              <w:t>机电工程</w:t>
            </w:r>
            <w:r>
              <w:rPr>
                <w:rFonts w:hint="eastAsia"/>
                <w:kern w:val="0"/>
                <w:sz w:val="21"/>
                <w:szCs w:val="21"/>
                <w:lang w:eastAsia="zh-CN"/>
              </w:rPr>
              <w:t>）；</w:t>
            </w:r>
            <w:r>
              <w:rPr>
                <w:rFonts w:hint="eastAsia"/>
                <w:kern w:val="0"/>
                <w:sz w:val="21"/>
                <w:szCs w:val="21"/>
              </w:rPr>
              <w:t>建筑施工企业项目负责人安全生产考核合格证</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冀1132019202201324</w:t>
            </w:r>
          </w:p>
          <w:p>
            <w:pPr>
              <w:widowControl/>
              <w:adjustRightInd w:val="0"/>
              <w:snapToGrid w:val="0"/>
              <w:jc w:val="center"/>
              <w:rPr>
                <w:kern w:val="0"/>
                <w:sz w:val="21"/>
                <w:szCs w:val="21"/>
              </w:rPr>
            </w:pPr>
            <w:r>
              <w:rPr>
                <w:rFonts w:hint="eastAsia"/>
                <w:kern w:val="0"/>
                <w:sz w:val="21"/>
                <w:szCs w:val="21"/>
              </w:rPr>
              <w:t>冀建安B（2023）0331858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湖南恒鑫输变电工程有限公司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王增训</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一级建造师</w:t>
            </w:r>
            <w:r>
              <w:rPr>
                <w:rFonts w:hint="eastAsia"/>
                <w:kern w:val="0"/>
                <w:sz w:val="21"/>
                <w:szCs w:val="21"/>
                <w:lang w:eastAsia="zh-CN"/>
              </w:rPr>
              <w:t>（</w:t>
            </w:r>
            <w:r>
              <w:rPr>
                <w:rFonts w:hint="eastAsia"/>
                <w:kern w:val="0"/>
                <w:sz w:val="21"/>
                <w:szCs w:val="21"/>
                <w:lang w:val="en-US" w:eastAsia="zh-CN"/>
              </w:rPr>
              <w:t>机电工程</w:t>
            </w:r>
            <w:r>
              <w:rPr>
                <w:rFonts w:hint="eastAsia"/>
                <w:kern w:val="0"/>
                <w:sz w:val="21"/>
                <w:szCs w:val="21"/>
                <w:lang w:eastAsia="zh-CN"/>
              </w:rPr>
              <w:t>）；</w:t>
            </w:r>
            <w:r>
              <w:rPr>
                <w:rFonts w:hint="eastAsia"/>
                <w:kern w:val="0"/>
                <w:sz w:val="21"/>
                <w:szCs w:val="21"/>
              </w:rPr>
              <w:t>建筑施工企业项目负责人安全生产考核合格证</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湘1432019202003443</w:t>
            </w:r>
          </w:p>
          <w:p>
            <w:pPr>
              <w:pStyle w:val="2"/>
              <w:numPr>
                <w:ilvl w:val="0"/>
                <w:numId w:val="0"/>
              </w:numPr>
              <w:rPr>
                <w:sz w:val="21"/>
                <w:szCs w:val="21"/>
              </w:rPr>
            </w:pPr>
            <w:r>
              <w:rPr>
                <w:rFonts w:hint="eastAsia" w:ascii="Times New Roman" w:hAnsi="Times New Roman" w:eastAsia="宋体" w:cs="Times New Roman"/>
                <w:kern w:val="0"/>
                <w:sz w:val="21"/>
                <w:szCs w:val="21"/>
                <w:lang w:val="en-US" w:eastAsia="zh-CN" w:bidi="ar-SA"/>
              </w:rPr>
              <w:t>湘建安B（2021）1400000047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河北卓恒电力工程有限公司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容春乐</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一级建造师</w:t>
            </w:r>
            <w:r>
              <w:rPr>
                <w:rFonts w:hint="eastAsia"/>
                <w:kern w:val="0"/>
                <w:sz w:val="21"/>
                <w:szCs w:val="21"/>
                <w:lang w:eastAsia="zh-CN"/>
              </w:rPr>
              <w:t>（</w:t>
            </w:r>
            <w:r>
              <w:rPr>
                <w:rFonts w:hint="eastAsia"/>
                <w:kern w:val="0"/>
                <w:sz w:val="21"/>
                <w:szCs w:val="21"/>
                <w:lang w:val="en-US" w:eastAsia="zh-CN"/>
              </w:rPr>
              <w:t>机电工程</w:t>
            </w:r>
            <w:r>
              <w:rPr>
                <w:rFonts w:hint="eastAsia"/>
                <w:kern w:val="0"/>
                <w:sz w:val="21"/>
                <w:szCs w:val="21"/>
                <w:lang w:eastAsia="zh-CN"/>
              </w:rPr>
              <w:t>）；</w:t>
            </w:r>
            <w:r>
              <w:rPr>
                <w:rFonts w:hint="eastAsia"/>
                <w:kern w:val="0"/>
                <w:sz w:val="21"/>
                <w:szCs w:val="21"/>
              </w:rPr>
              <w:t>建筑施工企业项目负责人安全生产考核合格证</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冀1132016201619621</w:t>
            </w:r>
          </w:p>
          <w:p>
            <w:pPr>
              <w:pStyle w:val="2"/>
              <w:numPr>
                <w:ilvl w:val="0"/>
                <w:numId w:val="0"/>
              </w:numPr>
              <w:jc w:val="center"/>
              <w:rPr>
                <w:sz w:val="21"/>
                <w:szCs w:val="21"/>
              </w:rPr>
            </w:pPr>
            <w:r>
              <w:rPr>
                <w:rFonts w:hint="eastAsia" w:ascii="Times New Roman" w:hAnsi="Times New Roman" w:eastAsia="宋体" w:cs="Times New Roman"/>
                <w:kern w:val="0"/>
                <w:sz w:val="21"/>
                <w:szCs w:val="21"/>
                <w:lang w:val="en-US" w:eastAsia="zh-CN" w:bidi="ar-SA"/>
              </w:rPr>
              <w:t>冀建安B（2023）0375611</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2.</w:t>
      </w:r>
      <w:r>
        <w:rPr>
          <w:rFonts w:hint="eastAsia"/>
          <w:kern w:val="0"/>
          <w:sz w:val="21"/>
          <w:szCs w:val="21"/>
          <w:lang w:eastAsia="zh-CN"/>
        </w:rPr>
        <w:t>（</w:t>
      </w:r>
      <w:r>
        <w:rPr>
          <w:rFonts w:hint="eastAsia"/>
          <w:kern w:val="0"/>
          <w:sz w:val="21"/>
          <w:szCs w:val="21"/>
          <w:lang w:val="en-US" w:eastAsia="zh-CN"/>
        </w:rPr>
        <w:t>2</w:t>
      </w:r>
      <w:r>
        <w:rPr>
          <w:rFonts w:hint="eastAsia"/>
          <w:kern w:val="0"/>
          <w:sz w:val="21"/>
          <w:szCs w:val="21"/>
          <w:lang w:eastAsia="zh-CN"/>
        </w:rPr>
        <w:t>）</w:t>
      </w:r>
      <w:r>
        <w:rPr>
          <w:kern w:val="0"/>
          <w:sz w:val="21"/>
          <w:szCs w:val="21"/>
        </w:rPr>
        <w:t>中标候选人</w:t>
      </w:r>
      <w:r>
        <w:rPr>
          <w:rFonts w:hint="eastAsia"/>
          <w:kern w:val="0"/>
          <w:sz w:val="21"/>
          <w:szCs w:val="21"/>
        </w:rPr>
        <w:t>设计负责人</w:t>
      </w:r>
      <w:r>
        <w:rPr>
          <w:kern w:val="0"/>
          <w:sz w:val="21"/>
          <w:szCs w:val="21"/>
        </w:rPr>
        <w:t xml:space="preserve"> </w:t>
      </w:r>
    </w:p>
    <w:tbl>
      <w:tblPr>
        <w:tblStyle w:val="5"/>
        <w:tblW w:w="829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24"/>
        <w:gridCol w:w="1951"/>
        <w:gridCol w:w="1362"/>
        <w:gridCol w:w="1514"/>
        <w:gridCol w:w="2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9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设计负责人</w:t>
            </w:r>
            <w:r>
              <w:rPr>
                <w:kern w:val="0"/>
                <w:sz w:val="21"/>
                <w:szCs w:val="21"/>
              </w:rPr>
              <w:t>姓名</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sz w:val="21"/>
                <w:szCs w:val="21"/>
              </w:rPr>
              <w:t>河北中驰电力工程有限公司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周梅芳</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高级</w:t>
            </w:r>
            <w:r>
              <w:rPr>
                <w:rFonts w:hint="eastAsia"/>
                <w:kern w:val="0"/>
                <w:sz w:val="21"/>
                <w:szCs w:val="21"/>
                <w:lang w:val="en-US" w:eastAsia="zh-CN"/>
              </w:rPr>
              <w:t>工程师</w:t>
            </w:r>
            <w:r>
              <w:rPr>
                <w:rFonts w:hint="eastAsia"/>
                <w:kern w:val="0"/>
                <w:sz w:val="21"/>
                <w:szCs w:val="21"/>
              </w:rPr>
              <w:t>（电气工程</w:t>
            </w:r>
            <w:r>
              <w:rPr>
                <w:rFonts w:hint="eastAsia"/>
                <w:kern w:val="0"/>
                <w:sz w:val="21"/>
                <w:szCs w:val="21"/>
                <w:lang w:val="en-US" w:eastAsia="zh-CN"/>
              </w:rPr>
              <w:t>技术</w:t>
            </w:r>
            <w:r>
              <w:rPr>
                <w:rFonts w:hint="eastAsia"/>
                <w:kern w:val="0"/>
                <w:sz w:val="21"/>
                <w:szCs w:val="21"/>
              </w:rPr>
              <w:t>）</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GW15200801210212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 xml:space="preserve">湖南恒鑫输变电工程有限公司    </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朱丽敏</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w:t>
            </w:r>
            <w:r>
              <w:rPr>
                <w:rFonts w:hint="eastAsia"/>
                <w:kern w:val="0"/>
                <w:sz w:val="21"/>
                <w:szCs w:val="21"/>
                <w:lang w:val="en-US" w:eastAsia="zh-CN"/>
              </w:rPr>
              <w:t>工程师</w:t>
            </w:r>
            <w:r>
              <w:rPr>
                <w:rFonts w:hint="eastAsia"/>
                <w:kern w:val="0"/>
                <w:sz w:val="21"/>
                <w:szCs w:val="21"/>
              </w:rPr>
              <w:t>（电气工程）</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0470232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 xml:space="preserve">河北卓恒电力工程有限公司  </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张哲</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w:t>
            </w:r>
            <w:r>
              <w:rPr>
                <w:rFonts w:hint="eastAsia"/>
                <w:kern w:val="0"/>
                <w:sz w:val="21"/>
                <w:szCs w:val="21"/>
                <w:lang w:val="en-US" w:eastAsia="zh-CN"/>
              </w:rPr>
              <w:t>工程师</w:t>
            </w:r>
            <w:r>
              <w:rPr>
                <w:rFonts w:hint="eastAsia"/>
                <w:kern w:val="0"/>
                <w:sz w:val="21"/>
                <w:szCs w:val="21"/>
              </w:rPr>
              <w:t>（</w:t>
            </w:r>
            <w:r>
              <w:rPr>
                <w:rFonts w:hint="eastAsia"/>
                <w:kern w:val="0"/>
                <w:sz w:val="21"/>
                <w:szCs w:val="21"/>
                <w:lang w:val="en-US" w:eastAsia="zh-CN"/>
              </w:rPr>
              <w:t>机电</w:t>
            </w:r>
            <w:r>
              <w:rPr>
                <w:rFonts w:hint="eastAsia"/>
                <w:kern w:val="0"/>
                <w:sz w:val="21"/>
                <w:szCs w:val="21"/>
              </w:rPr>
              <w:t>工程</w:t>
            </w:r>
            <w:r>
              <w:rPr>
                <w:rFonts w:hint="eastAsia"/>
                <w:kern w:val="0"/>
                <w:sz w:val="21"/>
                <w:szCs w:val="21"/>
                <w:lang w:eastAsia="zh-CN"/>
              </w:rPr>
              <w:t>（</w:t>
            </w:r>
            <w:r>
              <w:rPr>
                <w:rFonts w:hint="eastAsia"/>
                <w:kern w:val="0"/>
                <w:sz w:val="21"/>
                <w:szCs w:val="21"/>
                <w:lang w:val="en-US" w:eastAsia="zh-CN"/>
              </w:rPr>
              <w:t>电力系统及其自动化</w:t>
            </w:r>
            <w:r>
              <w:rPr>
                <w:rFonts w:hint="eastAsia"/>
                <w:kern w:val="0"/>
                <w:sz w:val="21"/>
                <w:szCs w:val="21"/>
                <w:lang w:eastAsia="zh-CN"/>
              </w:rPr>
              <w:t>）</w:t>
            </w:r>
            <w:r>
              <w:rPr>
                <w:rFonts w:hint="eastAsia"/>
                <w:kern w:val="0"/>
                <w:sz w:val="21"/>
                <w:szCs w:val="21"/>
              </w:rPr>
              <w:t>）</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20210S050589033</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3.中标候选人响应招标文件要求的资格能力条件 </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3336"/>
        <w:gridCol w:w="41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33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41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3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sz w:val="21"/>
                <w:szCs w:val="21"/>
              </w:rPr>
              <w:t>河北中驰电力工程有限公司</w:t>
            </w:r>
          </w:p>
        </w:tc>
        <w:tc>
          <w:tcPr>
            <w:tcW w:w="4185" w:type="dxa"/>
            <w:tcBorders>
              <w:top w:val="single" w:color="auto" w:sz="8" w:space="0"/>
              <w:left w:val="single" w:color="auto" w:sz="8" w:space="0"/>
              <w:bottom w:val="single" w:color="auto" w:sz="8" w:space="0"/>
              <w:right w:val="single" w:color="auto" w:sz="8" w:space="0"/>
            </w:tcBorders>
            <w:vAlign w:val="center"/>
          </w:tcPr>
          <w:p>
            <w:pPr>
              <w:widowControl/>
              <w:autoSpaceDE w:val="0"/>
              <w:autoSpaceDN w:val="0"/>
              <w:adjustRightInd w:val="0"/>
              <w:snapToGrid w:val="0"/>
              <w:ind w:left="120" w:leftChars="50"/>
              <w:jc w:val="center"/>
              <w:textAlignment w:val="baseline"/>
              <w:rPr>
                <w:rFonts w:hint="default" w:eastAsia="宋体"/>
                <w:kern w:val="0"/>
                <w:sz w:val="21"/>
                <w:szCs w:val="21"/>
                <w:lang w:val="en-US" w:eastAsia="zh-CN"/>
              </w:rPr>
            </w:pPr>
            <w:r>
              <w:rPr>
                <w:rFonts w:hint="eastAsia"/>
                <w:kern w:val="0"/>
                <w:sz w:val="21"/>
                <w:szCs w:val="21"/>
                <w:lang w:val="en-US" w:eastAsia="zh-CN"/>
              </w:rPr>
              <w:t>满足招标文件要求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33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湖南恒鑫输变电工程有限公司</w:t>
            </w:r>
          </w:p>
        </w:tc>
        <w:tc>
          <w:tcPr>
            <w:tcW w:w="41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满足招标文件要求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333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河北卓恒电力工程有限公司</w:t>
            </w:r>
          </w:p>
        </w:tc>
        <w:tc>
          <w:tcPr>
            <w:tcW w:w="418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满足招标文件要求</w:t>
            </w:r>
          </w:p>
        </w:tc>
      </w:tr>
    </w:tbl>
    <w:p>
      <w:pPr>
        <w:widowControl/>
        <w:shd w:val="clear" w:color="auto" w:fill="FFFFFF"/>
        <w:adjustRightInd w:val="0"/>
        <w:snapToGrid w:val="0"/>
        <w:spacing w:line="360" w:lineRule="auto"/>
        <w:jc w:val="left"/>
        <w:rPr>
          <w:kern w:val="0"/>
          <w:sz w:val="21"/>
          <w:szCs w:val="21"/>
        </w:rPr>
      </w:pPr>
      <w:r>
        <w:rPr>
          <w:kern w:val="0"/>
          <w:sz w:val="21"/>
          <w:szCs w:val="21"/>
        </w:rPr>
        <w:t>4.（1）中标候选人</w:t>
      </w:r>
      <w:r>
        <w:rPr>
          <w:rFonts w:hint="eastAsia"/>
          <w:kern w:val="0"/>
          <w:sz w:val="21"/>
          <w:szCs w:val="21"/>
          <w:lang w:val="en-US" w:eastAsia="zh-CN"/>
        </w:rPr>
        <w:t>施工</w:t>
      </w:r>
      <w:r>
        <w:rPr>
          <w:kern w:val="0"/>
          <w:sz w:val="21"/>
          <w:szCs w:val="21"/>
        </w:rPr>
        <w:t xml:space="preserve">业绩 </w:t>
      </w:r>
    </w:p>
    <w:tbl>
      <w:tblPr>
        <w:tblStyle w:val="5"/>
        <w:tblW w:w="826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5"/>
        <w:gridCol w:w="1921"/>
        <w:gridCol w:w="2550"/>
        <w:gridCol w:w="1701"/>
        <w:gridCol w:w="1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7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192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7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21"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sz w:val="21"/>
                <w:szCs w:val="21"/>
              </w:rPr>
              <w:t>河北中驰电力工程有限公司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河北省承德县33.3MW光伏扶贫电站项目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苏州腾晖光伏技术有限公司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2019年8月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7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2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宽城满族自治县分布式光伏发电项目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宽城满族自治县德高新能源科技有限公司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2022年5月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7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21" w:type="dxa"/>
            <w:vMerge w:val="continue"/>
            <w:tcBorders>
              <w:left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承德穆勒四通12兆瓦光伏发电项目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承德穆勒四通生态农业有限公司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2022年4月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7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2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围场满族自治县分布式光伏发电项目EPC工程</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承德宏驰新能源科技有限公司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2022年3月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7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21"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湖南恒鑫输变电工程有限公司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渭南光伏领跑基地合阳县王村镇张家河村项目光伏发电工程</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西北电力建设第三工程有限公司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2019年2月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7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21"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国家电投黄梅县濯港镇15MW风光储光伏发电项目施工总承包</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国家电投黄梅绿动风电有限公司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202</w:t>
            </w:r>
            <w:r>
              <w:rPr>
                <w:rFonts w:hint="eastAsia"/>
                <w:kern w:val="0"/>
                <w:sz w:val="21"/>
                <w:szCs w:val="21"/>
                <w:lang w:val="en-US" w:eastAsia="zh-CN"/>
              </w:rPr>
              <w:t>2</w:t>
            </w:r>
            <w:r>
              <w:rPr>
                <w:rFonts w:hint="eastAsia"/>
                <w:kern w:val="0"/>
                <w:sz w:val="21"/>
                <w:szCs w:val="21"/>
              </w:rPr>
              <w:t>年</w:t>
            </w:r>
            <w:r>
              <w:rPr>
                <w:rFonts w:hint="eastAsia"/>
                <w:kern w:val="0"/>
                <w:sz w:val="21"/>
                <w:szCs w:val="21"/>
                <w:lang w:val="en-US" w:eastAsia="zh-CN"/>
              </w:rPr>
              <w:t>12</w:t>
            </w:r>
            <w:r>
              <w:rPr>
                <w:rFonts w:hint="eastAsia"/>
                <w:kern w:val="0"/>
                <w:sz w:val="21"/>
                <w:szCs w:val="21"/>
              </w:rPr>
              <w:t>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75"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921"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国家电投克州阿图什25万千100万千共能100万千瓦市场化并网光伏发电项目(一期40万)3标段建筑安装施工</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国核电力规划设计研究院有限公司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2022年10月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75"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1921"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河北卓恒电力工程有限公司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河北保定高碑店市和平30MW屋顶分布式光伏项目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中国电建集团河北工程有限公司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2022年3月</w:t>
            </w:r>
          </w:p>
        </w:tc>
      </w:tr>
    </w:tbl>
    <w:p>
      <w:pPr>
        <w:widowControl/>
        <w:shd w:val="clear" w:color="auto" w:fill="FFFFFF"/>
        <w:adjustRightInd w:val="0"/>
        <w:snapToGrid w:val="0"/>
        <w:spacing w:line="360" w:lineRule="auto"/>
        <w:jc w:val="left"/>
        <w:rPr>
          <w:kern w:val="0"/>
          <w:sz w:val="21"/>
          <w:szCs w:val="21"/>
        </w:rPr>
      </w:pPr>
      <w:r>
        <w:rPr>
          <w:kern w:val="0"/>
          <w:sz w:val="21"/>
          <w:szCs w:val="21"/>
        </w:rPr>
        <w:t>4.（</w:t>
      </w:r>
      <w:r>
        <w:rPr>
          <w:rFonts w:hint="eastAsia"/>
          <w:kern w:val="0"/>
          <w:sz w:val="21"/>
          <w:szCs w:val="21"/>
          <w:lang w:val="en-US" w:eastAsia="zh-CN"/>
        </w:rPr>
        <w:t>2</w:t>
      </w:r>
      <w:r>
        <w:rPr>
          <w:kern w:val="0"/>
          <w:sz w:val="21"/>
          <w:szCs w:val="21"/>
        </w:rPr>
        <w:t>）中标候选人</w:t>
      </w:r>
      <w:r>
        <w:rPr>
          <w:rFonts w:hint="eastAsia"/>
          <w:kern w:val="0"/>
          <w:sz w:val="21"/>
          <w:szCs w:val="21"/>
          <w:lang w:val="en-US" w:eastAsia="zh-CN"/>
        </w:rPr>
        <w:t>设计</w:t>
      </w:r>
      <w:r>
        <w:rPr>
          <w:kern w:val="0"/>
          <w:sz w:val="21"/>
          <w:szCs w:val="21"/>
        </w:rPr>
        <w:t xml:space="preserve">业绩 </w:t>
      </w:r>
    </w:p>
    <w:tbl>
      <w:tblPr>
        <w:tblStyle w:val="5"/>
        <w:tblW w:w="845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2"/>
        <w:gridCol w:w="2022"/>
        <w:gridCol w:w="2550"/>
        <w:gridCol w:w="1701"/>
        <w:gridCol w:w="1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7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02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6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02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sz w:val="21"/>
                <w:szCs w:val="21"/>
              </w:rPr>
              <w:t>河北中驰电力工程有限公司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湖南省湘乡市光伏发电项目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湖南天恒水利水电开发建设有限公司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2022年8月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02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襄州区集中式储能项目、襄州峪山10万千瓦农光互补发电项目建设工程设计服务</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襄阳市襄州黔中新能源有限公司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2023年5月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022" w:type="dxa"/>
            <w:vMerge w:val="continue"/>
            <w:tcBorders>
              <w:left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岳阳经开区中科电气10.2674MWp分布式光伏项目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天人建设安装有限公司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2022年10月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02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益阳衡龙新区12MW屋顶分布式光伏发电项目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天人建设安装有限公司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2022年10月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02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湖南炎帝生物14.7MWp屋顶分布式光伏发电项目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天人建设安装有限公司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2022年10月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6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02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湖南恒鑫输变电工程有限公司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石家庄及周边县市二期400MWp分布式光伏项目</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中皓(天津)建设工程有限公司石家庄分公司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2022年5月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62"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2022"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国家能源集团雄安能源有限公司荣乌高速公路分布式光伏EPC总承包</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中国电建集团河北工程有限公司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2023年1月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762"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2022" w:type="dxa"/>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河北卓恒电力工程有限公司</w:t>
            </w:r>
          </w:p>
        </w:tc>
        <w:tc>
          <w:tcPr>
            <w:tcW w:w="255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高碑店县域分布式光伏项目（33MW）</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中国电建集团河北工程有限公司</w:t>
            </w:r>
          </w:p>
        </w:tc>
        <w:tc>
          <w:tcPr>
            <w:tcW w:w="141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2022年3月</w:t>
            </w:r>
          </w:p>
        </w:tc>
      </w:tr>
    </w:tbl>
    <w:p>
      <w:pPr>
        <w:widowControl/>
        <w:shd w:val="clear" w:color="auto" w:fill="FFFFFF"/>
        <w:adjustRightInd w:val="0"/>
        <w:snapToGrid w:val="0"/>
        <w:spacing w:line="360" w:lineRule="auto"/>
        <w:jc w:val="left"/>
        <w:rPr>
          <w:kern w:val="0"/>
          <w:sz w:val="21"/>
          <w:szCs w:val="21"/>
        </w:rPr>
      </w:pPr>
      <w:r>
        <w:rPr>
          <w:kern w:val="0"/>
          <w:sz w:val="21"/>
          <w:szCs w:val="21"/>
        </w:rPr>
        <w:t>4.（</w:t>
      </w:r>
      <w:r>
        <w:rPr>
          <w:rFonts w:hint="eastAsia"/>
          <w:kern w:val="0"/>
          <w:sz w:val="21"/>
          <w:szCs w:val="21"/>
          <w:lang w:val="en-US" w:eastAsia="zh-CN"/>
        </w:rPr>
        <w:t>3</w:t>
      </w:r>
      <w:r>
        <w:rPr>
          <w:kern w:val="0"/>
          <w:sz w:val="21"/>
          <w:szCs w:val="21"/>
        </w:rPr>
        <w:t>）</w:t>
      </w:r>
      <w:bookmarkStart w:id="0" w:name="_Hlk149721951"/>
      <w:r>
        <w:rPr>
          <w:kern w:val="0"/>
          <w:sz w:val="21"/>
          <w:szCs w:val="21"/>
        </w:rPr>
        <w:t>中标候选人</w:t>
      </w:r>
      <w:r>
        <w:rPr>
          <w:rFonts w:hint="eastAsia"/>
          <w:kern w:val="0"/>
          <w:sz w:val="21"/>
          <w:szCs w:val="21"/>
          <w:lang w:val="en-US" w:eastAsia="zh-CN"/>
        </w:rPr>
        <w:t>项目经理</w:t>
      </w:r>
      <w:r>
        <w:rPr>
          <w:kern w:val="0"/>
          <w:sz w:val="21"/>
          <w:szCs w:val="21"/>
        </w:rPr>
        <w:t>业绩</w:t>
      </w:r>
      <w:bookmarkEnd w:id="0"/>
      <w:r>
        <w:rPr>
          <w:kern w:val="0"/>
          <w:sz w:val="21"/>
          <w:szCs w:val="21"/>
        </w:rPr>
        <w:t xml:space="preserve"> </w:t>
      </w:r>
    </w:p>
    <w:tbl>
      <w:tblPr>
        <w:tblStyle w:val="5"/>
        <w:tblW w:w="85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5"/>
        <w:gridCol w:w="1673"/>
        <w:gridCol w:w="1484"/>
        <w:gridCol w:w="1838"/>
        <w:gridCol w:w="1363"/>
        <w:gridCol w:w="13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82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16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项目经理</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67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sz w:val="21"/>
                <w:szCs w:val="21"/>
              </w:rPr>
              <w:t>河北中驰电力工程有限公司</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张立元</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河北省承德县33.3MW光伏扶贫电站项目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苏州腾晖光伏技术有限公司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2019年8月20日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67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48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宽城满族自治县分布式光伏发电项目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宽城满族自治县德高新能源科技有限公司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2022年5月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5"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673"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48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承德穆勒四通12兆瓦光伏发电项目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承德穆勒四通生态农业有限公司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2022年4月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67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湖南恒鑫输变电工程有限公司</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王增训</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渭南光伏领跑基地合阳县王村镇张家河村项目光伏发电工程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西北电力建设第三工程有限公司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2019年2月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5"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673"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48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国家电投黄梅县濯港镇15MW风光储光伏发电项目施工总承包</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国家电投黄梅绿动风电有限公司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w:t>
            </w:r>
            <w:r>
              <w:rPr>
                <w:rFonts w:hint="eastAsia"/>
                <w:kern w:val="0"/>
                <w:sz w:val="21"/>
                <w:szCs w:val="21"/>
                <w:lang w:val="en-US" w:eastAsia="zh-CN"/>
              </w:rPr>
              <w:t>2</w:t>
            </w:r>
            <w:r>
              <w:rPr>
                <w:rFonts w:hint="eastAsia"/>
                <w:kern w:val="0"/>
                <w:sz w:val="21"/>
                <w:szCs w:val="21"/>
              </w:rPr>
              <w:t>年</w:t>
            </w:r>
            <w:r>
              <w:rPr>
                <w:rFonts w:hint="eastAsia"/>
                <w:kern w:val="0"/>
                <w:sz w:val="21"/>
                <w:szCs w:val="21"/>
                <w:lang w:val="en-US" w:eastAsia="zh-CN"/>
              </w:rPr>
              <w:t>12</w:t>
            </w:r>
            <w:r>
              <w:rPr>
                <w:rFonts w:hint="eastAsia"/>
                <w:kern w:val="0"/>
                <w:sz w:val="21"/>
                <w:szCs w:val="21"/>
              </w:rPr>
              <w:t>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16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河北卓恒电力工程有限公司</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容春乐</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河北保定高碑店市和平30MW屋顶分布式光伏项目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中国电建集团河北工程有限公司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2022年3月</w:t>
            </w:r>
          </w:p>
        </w:tc>
      </w:tr>
    </w:tbl>
    <w:p>
      <w:pPr>
        <w:widowControl/>
        <w:shd w:val="clear" w:color="auto" w:fill="FFFFFF"/>
        <w:adjustRightInd w:val="0"/>
        <w:snapToGrid w:val="0"/>
        <w:spacing w:line="360" w:lineRule="auto"/>
        <w:jc w:val="left"/>
        <w:rPr>
          <w:kern w:val="0"/>
          <w:sz w:val="21"/>
          <w:szCs w:val="21"/>
        </w:rPr>
      </w:pPr>
      <w:r>
        <w:rPr>
          <w:kern w:val="0"/>
          <w:sz w:val="21"/>
          <w:szCs w:val="21"/>
        </w:rPr>
        <w:t>4.（</w:t>
      </w:r>
      <w:r>
        <w:rPr>
          <w:rFonts w:hint="eastAsia"/>
          <w:kern w:val="0"/>
          <w:sz w:val="21"/>
          <w:szCs w:val="21"/>
          <w:lang w:val="en-US" w:eastAsia="zh-CN"/>
        </w:rPr>
        <w:t>4</w:t>
      </w:r>
      <w:r>
        <w:rPr>
          <w:kern w:val="0"/>
          <w:sz w:val="21"/>
          <w:szCs w:val="21"/>
        </w:rPr>
        <w:t>）中标候选人</w:t>
      </w:r>
      <w:r>
        <w:rPr>
          <w:rFonts w:hint="eastAsia"/>
          <w:kern w:val="0"/>
          <w:sz w:val="21"/>
          <w:szCs w:val="21"/>
          <w:lang w:val="en-US" w:eastAsia="zh-CN"/>
        </w:rPr>
        <w:t>设计负责人</w:t>
      </w:r>
      <w:r>
        <w:rPr>
          <w:kern w:val="0"/>
          <w:sz w:val="21"/>
          <w:szCs w:val="21"/>
        </w:rPr>
        <w:t xml:space="preserve">业绩 </w:t>
      </w:r>
    </w:p>
    <w:tbl>
      <w:tblPr>
        <w:tblStyle w:val="5"/>
        <w:tblW w:w="878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88"/>
        <w:gridCol w:w="1948"/>
        <w:gridCol w:w="1484"/>
        <w:gridCol w:w="1838"/>
        <w:gridCol w:w="1363"/>
        <w:gridCol w:w="13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78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设计</w:t>
            </w:r>
            <w:r>
              <w:rPr>
                <w:kern w:val="0"/>
                <w:sz w:val="21"/>
                <w:szCs w:val="21"/>
              </w:rPr>
              <w:t>负责人</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88"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48"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sz w:val="21"/>
                <w:szCs w:val="21"/>
              </w:rPr>
              <w:t>河北中驰电力工程有限公司</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周梅芳</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湖南省湘乡市光伏发电项目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湖南天恒水利水电开发建设有限公司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2022年8月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88"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48"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48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襄州区集中式储能项目、襄州峪山10万千瓦农光互补发电项目建设工程设计服务</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襄阳市襄州黔中新能源有限公司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2023年5月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8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湖南恒鑫输变电工程有限公司</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朱丽敏</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国家能源集团雄安能源有限公司荣乌高速公路分布式光伏EPC总承包</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中国电建集团河北工程有限公司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2023年1月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8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19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河北卓恒电力工程有限公司</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张哲</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高碑店县域分布式光伏项目（33MW）</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中国电建集团河北工程有限公司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2022年3月</w:t>
            </w:r>
          </w:p>
        </w:tc>
      </w:tr>
    </w:tbl>
    <w:p>
      <w:pPr>
        <w:widowControl/>
        <w:shd w:val="clear" w:color="auto" w:fill="FFFFFF"/>
        <w:adjustRightInd w:val="0"/>
        <w:snapToGrid w:val="0"/>
        <w:spacing w:line="360" w:lineRule="auto"/>
        <w:jc w:val="left"/>
        <w:rPr>
          <w:kern w:val="0"/>
          <w:sz w:val="21"/>
          <w:szCs w:val="21"/>
        </w:rPr>
      </w:pPr>
      <w:r>
        <w:rPr>
          <w:kern w:val="0"/>
          <w:sz w:val="21"/>
          <w:szCs w:val="21"/>
        </w:rPr>
        <w:t>5.（1）所有投标人</w:t>
      </w:r>
      <w:r>
        <w:rPr>
          <w:rFonts w:hint="eastAsia"/>
          <w:kern w:val="0"/>
          <w:sz w:val="21"/>
          <w:szCs w:val="21"/>
          <w:lang w:val="en-US" w:eastAsia="zh-CN"/>
        </w:rPr>
        <w:t>资信业绩</w:t>
      </w:r>
      <w:r>
        <w:rPr>
          <w:kern w:val="0"/>
          <w:sz w:val="21"/>
          <w:szCs w:val="21"/>
        </w:rPr>
        <w:t xml:space="preserve">评分情况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专家一</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专家二</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专家三</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专家四</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专家五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sz w:val="21"/>
                <w:szCs w:val="21"/>
              </w:rPr>
              <w:t>河北中驰电力工程有限公司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18</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18</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18</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18</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湖南恒鑫输变电工程有限公司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15</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15</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15</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河北卓恒电力工程有限公司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10.8</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10.8</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10.8</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10.8</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河北冀电电力工程设计咨询有限公司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10.80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10.80 </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10.80 </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10.80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10.80 </w:t>
            </w:r>
          </w:p>
        </w:tc>
      </w:tr>
    </w:tbl>
    <w:p>
      <w:pPr>
        <w:widowControl/>
        <w:shd w:val="clear" w:color="auto" w:fill="FFFFFF"/>
        <w:adjustRightInd w:val="0"/>
        <w:snapToGrid w:val="0"/>
        <w:spacing w:line="360" w:lineRule="auto"/>
        <w:jc w:val="left"/>
        <w:rPr>
          <w:kern w:val="0"/>
          <w:sz w:val="21"/>
          <w:szCs w:val="21"/>
        </w:rPr>
      </w:pPr>
      <w:r>
        <w:rPr>
          <w:kern w:val="0"/>
          <w:sz w:val="21"/>
          <w:szCs w:val="21"/>
        </w:rPr>
        <w:t>5.（2）所有投标人</w:t>
      </w:r>
      <w:r>
        <w:rPr>
          <w:rFonts w:hint="eastAsia"/>
          <w:kern w:val="0"/>
          <w:sz w:val="21"/>
          <w:szCs w:val="21"/>
        </w:rPr>
        <w:t>施工组织设计</w:t>
      </w:r>
      <w:r>
        <w:rPr>
          <w:rFonts w:hint="eastAsia"/>
          <w:kern w:val="0"/>
          <w:sz w:val="21"/>
          <w:szCs w:val="21"/>
          <w:lang w:eastAsia="zh-CN"/>
        </w:rPr>
        <w:t>（</w:t>
      </w:r>
      <w:r>
        <w:rPr>
          <w:rFonts w:hint="eastAsia"/>
          <w:kern w:val="0"/>
          <w:sz w:val="21"/>
          <w:szCs w:val="21"/>
        </w:rPr>
        <w:t>承包人建议书</w:t>
      </w:r>
      <w:r>
        <w:rPr>
          <w:rFonts w:hint="eastAsia"/>
          <w:kern w:val="0"/>
          <w:sz w:val="21"/>
          <w:szCs w:val="21"/>
          <w:lang w:val="en-US" w:eastAsia="zh-CN"/>
        </w:rPr>
        <w:t>及</w:t>
      </w:r>
      <w:r>
        <w:rPr>
          <w:rFonts w:hint="eastAsia"/>
          <w:kern w:val="0"/>
          <w:sz w:val="21"/>
          <w:szCs w:val="21"/>
        </w:rPr>
        <w:t>承包人实施方案</w:t>
      </w:r>
      <w:r>
        <w:rPr>
          <w:rFonts w:hint="eastAsia"/>
          <w:kern w:val="0"/>
          <w:sz w:val="21"/>
          <w:szCs w:val="21"/>
          <w:lang w:eastAsia="zh-CN"/>
        </w:rPr>
        <w:t>）</w:t>
      </w:r>
      <w:r>
        <w:rPr>
          <w:rFonts w:hint="eastAsia"/>
          <w:kern w:val="0"/>
          <w:sz w:val="21"/>
          <w:szCs w:val="21"/>
        </w:rPr>
        <w:t>评分</w:t>
      </w:r>
      <w:r>
        <w:rPr>
          <w:kern w:val="0"/>
          <w:sz w:val="21"/>
          <w:szCs w:val="21"/>
        </w:rPr>
        <w:t xml:space="preserve">情况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3"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专家一</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专家二</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专家三</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专家四</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rPr>
            </w:pPr>
            <w:r>
              <w:rPr>
                <w:rFonts w:hint="eastAsia"/>
                <w:kern w:val="0"/>
                <w:sz w:val="21"/>
                <w:szCs w:val="21"/>
                <w:lang w:val="en-US" w:eastAsia="zh-CN"/>
              </w:rPr>
              <w:t>专家五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sz w:val="21"/>
                <w:szCs w:val="21"/>
              </w:rPr>
              <w:t>河北中驰电力工程有限公司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27.30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28.30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24.10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26.90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湖南恒鑫输变电工程有限公司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27.40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23.10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24.60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29.90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30.80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河北卓恒电力工程有限公司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26.00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20.90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20.90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29.40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河北冀电电力工程设计咨询有限公司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 xml:space="preserve">24.60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19.20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 xml:space="preserve">19.20 </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 xml:space="preserve">28.60 </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28.60</w:t>
            </w:r>
          </w:p>
        </w:tc>
      </w:tr>
    </w:tbl>
    <w:p>
      <w:pPr>
        <w:widowControl/>
        <w:shd w:val="clear" w:color="auto" w:fill="FFFFFF"/>
        <w:adjustRightInd w:val="0"/>
        <w:snapToGrid w:val="0"/>
        <w:spacing w:line="360" w:lineRule="auto"/>
        <w:jc w:val="left"/>
        <w:rPr>
          <w:kern w:val="0"/>
          <w:sz w:val="21"/>
          <w:szCs w:val="21"/>
        </w:rPr>
      </w:pPr>
      <w:r>
        <w:rPr>
          <w:kern w:val="0"/>
          <w:sz w:val="21"/>
          <w:szCs w:val="21"/>
        </w:rPr>
        <w:t>5.（</w:t>
      </w:r>
      <w:r>
        <w:rPr>
          <w:rFonts w:hint="eastAsia"/>
          <w:kern w:val="0"/>
          <w:sz w:val="21"/>
          <w:szCs w:val="21"/>
          <w:lang w:val="en-US" w:eastAsia="zh-CN"/>
        </w:rPr>
        <w:t>3</w:t>
      </w:r>
      <w:r>
        <w:rPr>
          <w:kern w:val="0"/>
          <w:sz w:val="21"/>
          <w:szCs w:val="21"/>
        </w:rPr>
        <w:t xml:space="preserve">）所有投标人总得分情况 </w:t>
      </w:r>
    </w:p>
    <w:tbl>
      <w:tblPr>
        <w:tblStyle w:val="5"/>
        <w:tblW w:w="103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6"/>
        <w:gridCol w:w="4276"/>
        <w:gridCol w:w="2241"/>
        <w:gridCol w:w="2241"/>
        <w:gridCol w:w="9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序号</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22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241"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总分</w:t>
            </w:r>
          </w:p>
        </w:tc>
        <w:tc>
          <w:tcPr>
            <w:tcW w:w="904"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排名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sz w:val="21"/>
                <w:szCs w:val="21"/>
              </w:rPr>
              <w:t>河北中驰电力工程有限公司</w:t>
            </w:r>
          </w:p>
        </w:tc>
        <w:tc>
          <w:tcPr>
            <w:tcW w:w="22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49.51</w:t>
            </w:r>
          </w:p>
        </w:tc>
        <w:tc>
          <w:tcPr>
            <w:tcW w:w="2241"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rPr>
              <w:t>92.89</w:t>
            </w:r>
          </w:p>
        </w:tc>
        <w:tc>
          <w:tcPr>
            <w:tcW w:w="904"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lang w:val="en-US" w:eastAsia="zh-CN" w:bidi="ar-SA"/>
              </w:rPr>
            </w:pPr>
            <w:r>
              <w:rPr>
                <w:rFonts w:hint="eastAsia"/>
                <w:kern w:val="0"/>
                <w:sz w:val="21"/>
                <w:szCs w:val="21"/>
              </w:rPr>
              <w:t>湖南恒鑫输变电工程有限公司</w:t>
            </w:r>
          </w:p>
        </w:tc>
        <w:tc>
          <w:tcPr>
            <w:tcW w:w="22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49.70</w:t>
            </w:r>
          </w:p>
        </w:tc>
        <w:tc>
          <w:tcPr>
            <w:tcW w:w="2241"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rPr>
              <w:t>91.86</w:t>
            </w:r>
          </w:p>
        </w:tc>
        <w:tc>
          <w:tcPr>
            <w:tcW w:w="904"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河北卓恒电力工程有限公司</w:t>
            </w:r>
          </w:p>
        </w:tc>
        <w:tc>
          <w:tcPr>
            <w:tcW w:w="22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49.67</w:t>
            </w:r>
          </w:p>
        </w:tc>
        <w:tc>
          <w:tcPr>
            <w:tcW w:w="2241"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rFonts w:hint="eastAsia"/>
                <w:kern w:val="0"/>
                <w:sz w:val="21"/>
                <w:szCs w:val="21"/>
              </w:rPr>
              <w:t>85.91</w:t>
            </w:r>
          </w:p>
        </w:tc>
        <w:tc>
          <w:tcPr>
            <w:tcW w:w="904"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4</w:t>
            </w:r>
          </w:p>
        </w:tc>
        <w:tc>
          <w:tcPr>
            <w:tcW w:w="4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河北冀电电力工程设计咨询有限公司</w:t>
            </w:r>
          </w:p>
        </w:tc>
        <w:tc>
          <w:tcPr>
            <w:tcW w:w="224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49.64</w:t>
            </w:r>
          </w:p>
        </w:tc>
        <w:tc>
          <w:tcPr>
            <w:tcW w:w="2241"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rPr>
            </w:pPr>
            <w:r>
              <w:rPr>
                <w:rFonts w:hint="eastAsia"/>
                <w:kern w:val="0"/>
                <w:sz w:val="21"/>
                <w:szCs w:val="21"/>
              </w:rPr>
              <w:t>84.48</w:t>
            </w:r>
          </w:p>
        </w:tc>
        <w:tc>
          <w:tcPr>
            <w:tcW w:w="904"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4</w:t>
            </w:r>
          </w:p>
        </w:tc>
      </w:tr>
    </w:tbl>
    <w:p>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6.投标文件被否决的投标人名称、否决原因</w:t>
      </w:r>
      <w:r>
        <w:rPr>
          <w:rFonts w:hint="eastAsia"/>
          <w:kern w:val="0"/>
          <w:sz w:val="21"/>
          <w:szCs w:val="21"/>
          <w:lang w:eastAsia="zh-CN"/>
        </w:rPr>
        <w:t>：</w:t>
      </w:r>
      <w:r>
        <w:rPr>
          <w:rFonts w:hint="eastAsia"/>
          <w:kern w:val="0"/>
          <w:sz w:val="21"/>
          <w:szCs w:val="21"/>
          <w:lang w:val="en-US" w:eastAsia="zh-CN"/>
        </w:rPr>
        <w:t>无</w:t>
      </w:r>
    </w:p>
    <w:p>
      <w:pPr>
        <w:widowControl/>
        <w:shd w:val="clear" w:color="auto" w:fill="FFFFFF"/>
        <w:adjustRightInd w:val="0"/>
        <w:snapToGrid w:val="0"/>
        <w:spacing w:line="360" w:lineRule="auto"/>
        <w:ind w:right="-1049" w:rightChars="-437"/>
        <w:jc w:val="left"/>
        <w:rPr>
          <w:kern w:val="0"/>
          <w:sz w:val="21"/>
          <w:szCs w:val="21"/>
        </w:rPr>
      </w:pPr>
      <w:r>
        <w:rPr>
          <w:kern w:val="0"/>
          <w:sz w:val="21"/>
          <w:szCs w:val="21"/>
        </w:rPr>
        <w:t xml:space="preserve">7.提出异议的渠道和方式：投标人或其他利害关系人对本招标项目的评标结果有异议的，可在公示期向招标人或招标代理机构提出。 </w:t>
      </w:r>
    </w:p>
    <w:p>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河北高速集团通衢科技有限公司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河北省承德市双滦区双塔山镇黄地沟村河北高速公路集团有限公司承德分公司315室</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牛蕾、冯泾源</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val="en-US" w:eastAsia="zh-CN"/>
              </w:rPr>
            </w:pPr>
            <w:r>
              <w:rPr>
                <w:kern w:val="0"/>
                <w:sz w:val="21"/>
                <w:szCs w:val="21"/>
              </w:rPr>
              <w:t>联系人：</w:t>
            </w:r>
            <w:r>
              <w:rPr>
                <w:rFonts w:hint="eastAsia"/>
                <w:kern w:val="0"/>
                <w:sz w:val="21"/>
                <w:szCs w:val="21"/>
                <w:lang w:val="en-US" w:eastAsia="zh-CN"/>
              </w:rPr>
              <w:t>谷明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w:t>
            </w:r>
            <w:r>
              <w:rPr>
                <w:rFonts w:hint="eastAsia"/>
                <w:kern w:val="0"/>
                <w:sz w:val="21"/>
                <w:szCs w:val="21"/>
              </w:rPr>
              <w:t>16632436333、18631441390</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电话：0311-8308697</w:t>
            </w:r>
            <w:r>
              <w:rPr>
                <w:rFonts w:hint="eastAsia"/>
                <w:kern w:val="0"/>
                <w:sz w:val="21"/>
                <w:szCs w:val="21"/>
                <w:lang w:val="en-US" w:eastAsia="zh-CN"/>
              </w:rPr>
              <w:t>1</w:t>
            </w:r>
            <w:r>
              <w:rPr>
                <w:rFonts w:hint="eastAsia"/>
                <w:kern w:val="0"/>
                <w:sz w:val="21"/>
                <w:szCs w:val="21"/>
              </w:rPr>
              <w:t>、</w:t>
            </w:r>
            <w:r>
              <w:rPr>
                <w:kern w:val="0"/>
                <w:sz w:val="21"/>
                <w:szCs w:val="21"/>
              </w:rPr>
              <w:t>1</w:t>
            </w:r>
            <w:r>
              <w:rPr>
                <w:rFonts w:hint="eastAsia"/>
                <w:kern w:val="0"/>
                <w:sz w:val="21"/>
                <w:szCs w:val="21"/>
                <w:lang w:val="en-US" w:eastAsia="zh-CN"/>
              </w:rPr>
              <w:t>8632196808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eastAsia="zh-CN"/>
              </w:rPr>
            </w:pPr>
            <w:r>
              <w:rPr>
                <w:kern w:val="0"/>
                <w:sz w:val="21"/>
                <w:szCs w:val="21"/>
              </w:rPr>
              <w:t>电子邮箱：</w:t>
            </w:r>
            <w:r>
              <w:rPr>
                <w:rFonts w:hint="eastAsia"/>
                <w:kern w:val="0"/>
                <w:sz w:val="21"/>
                <w:szCs w:val="21"/>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ind w:right="-1190" w:rightChars="-496"/>
        <w:jc w:val="left"/>
        <w:rPr>
          <w:rFonts w:hint="eastAsia" w:eastAsia="宋体"/>
          <w:sz w:val="21"/>
          <w:szCs w:val="21"/>
          <w:lang w:val="en-US" w:eastAsia="zh-CN"/>
        </w:rPr>
      </w:pPr>
      <w:r>
        <w:rPr>
          <w:kern w:val="0"/>
          <w:sz w:val="21"/>
          <w:szCs w:val="21"/>
        </w:rPr>
        <w:t>8.其他公示内容：</w:t>
      </w:r>
      <w:r>
        <w:rPr>
          <w:rFonts w:hint="eastAsia"/>
          <w:kern w:val="0"/>
          <w:sz w:val="21"/>
          <w:szCs w:val="21"/>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585555"/>
    <w:rsid w:val="000724C3"/>
    <w:rsid w:val="000A219E"/>
    <w:rsid w:val="00105C78"/>
    <w:rsid w:val="00145A87"/>
    <w:rsid w:val="00166C68"/>
    <w:rsid w:val="0021314E"/>
    <w:rsid w:val="00263259"/>
    <w:rsid w:val="002E0596"/>
    <w:rsid w:val="00335DAA"/>
    <w:rsid w:val="003475E6"/>
    <w:rsid w:val="003C2DC2"/>
    <w:rsid w:val="004335CE"/>
    <w:rsid w:val="00585555"/>
    <w:rsid w:val="00595DFD"/>
    <w:rsid w:val="005A1538"/>
    <w:rsid w:val="005D48DD"/>
    <w:rsid w:val="005F4644"/>
    <w:rsid w:val="00602019"/>
    <w:rsid w:val="00604AA4"/>
    <w:rsid w:val="00605B3E"/>
    <w:rsid w:val="00614D15"/>
    <w:rsid w:val="00625F6B"/>
    <w:rsid w:val="00657D3A"/>
    <w:rsid w:val="00681D2C"/>
    <w:rsid w:val="006A1ABB"/>
    <w:rsid w:val="006A2B4A"/>
    <w:rsid w:val="006D0F1B"/>
    <w:rsid w:val="006F5516"/>
    <w:rsid w:val="00707419"/>
    <w:rsid w:val="007E499B"/>
    <w:rsid w:val="00861D3E"/>
    <w:rsid w:val="00862760"/>
    <w:rsid w:val="00887393"/>
    <w:rsid w:val="009267B5"/>
    <w:rsid w:val="00935699"/>
    <w:rsid w:val="00990FC3"/>
    <w:rsid w:val="00A26F54"/>
    <w:rsid w:val="00AE1EDE"/>
    <w:rsid w:val="00B64A3C"/>
    <w:rsid w:val="00B66CC8"/>
    <w:rsid w:val="00B74B38"/>
    <w:rsid w:val="00B81419"/>
    <w:rsid w:val="00BB7AC8"/>
    <w:rsid w:val="00C14A86"/>
    <w:rsid w:val="00C8236E"/>
    <w:rsid w:val="00D10757"/>
    <w:rsid w:val="00E14857"/>
    <w:rsid w:val="00E2702F"/>
    <w:rsid w:val="00E83D00"/>
    <w:rsid w:val="00EA19BE"/>
    <w:rsid w:val="00EB40DC"/>
    <w:rsid w:val="02525169"/>
    <w:rsid w:val="04481A63"/>
    <w:rsid w:val="06663104"/>
    <w:rsid w:val="06DD04E8"/>
    <w:rsid w:val="0DF701F0"/>
    <w:rsid w:val="129728D9"/>
    <w:rsid w:val="12B33874"/>
    <w:rsid w:val="1603542B"/>
    <w:rsid w:val="1B117C6E"/>
    <w:rsid w:val="1E126935"/>
    <w:rsid w:val="2499289B"/>
    <w:rsid w:val="2C9B5ED5"/>
    <w:rsid w:val="396644D1"/>
    <w:rsid w:val="3A1830BD"/>
    <w:rsid w:val="401B0C3B"/>
    <w:rsid w:val="40240A14"/>
    <w:rsid w:val="42412487"/>
    <w:rsid w:val="48131EA2"/>
    <w:rsid w:val="4C961188"/>
    <w:rsid w:val="50514DAD"/>
    <w:rsid w:val="52CB2A4C"/>
    <w:rsid w:val="54322F51"/>
    <w:rsid w:val="58F112EB"/>
    <w:rsid w:val="5CDE5864"/>
    <w:rsid w:val="5E445AAD"/>
    <w:rsid w:val="5FE36528"/>
    <w:rsid w:val="620269F5"/>
    <w:rsid w:val="660235A2"/>
    <w:rsid w:val="686A23AC"/>
    <w:rsid w:val="6D3F3E23"/>
    <w:rsid w:val="7155755C"/>
    <w:rsid w:val="78CC6C21"/>
    <w:rsid w:val="7BE7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433</Words>
  <Characters>2473</Characters>
  <Lines>20</Lines>
  <Paragraphs>5</Paragraphs>
  <TotalTime>1</TotalTime>
  <ScaleCrop>false</ScaleCrop>
  <LinksUpToDate>false</LinksUpToDate>
  <CharactersWithSpaces>2901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cp:lastModifiedBy>
  <dcterms:modified xsi:type="dcterms:W3CDTF">2023-11-11T00:54:17Z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75192666663D4D2694E17308EAA20C62_12</vt:lpwstr>
  </property>
</Properties>
</file>